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A89" w:rsidRDefault="005F2038" w:rsidP="005F2038">
      <w:pPr>
        <w:jc w:val="center"/>
        <w:rPr>
          <w:rFonts w:ascii="Times New Roman" w:hAnsi="Times New Roman" w:cs="Times New Roman"/>
          <w:b/>
          <w:sz w:val="24"/>
          <w:szCs w:val="24"/>
        </w:rPr>
      </w:pPr>
      <w:r w:rsidRPr="005F2038">
        <w:rPr>
          <w:rFonts w:ascii="Times New Roman" w:hAnsi="Times New Roman" w:cs="Times New Roman"/>
          <w:b/>
          <w:sz w:val="24"/>
          <w:szCs w:val="24"/>
        </w:rPr>
        <w:t>EDLD 5368: Instructional Design</w:t>
      </w:r>
    </w:p>
    <w:p w:rsidR="005F2038" w:rsidRDefault="005F2038" w:rsidP="00652273">
      <w:pPr>
        <w:spacing w:line="480" w:lineRule="auto"/>
        <w:jc w:val="center"/>
        <w:rPr>
          <w:rFonts w:ascii="Times New Roman" w:hAnsi="Times New Roman" w:cs="Times New Roman"/>
          <w:b/>
          <w:sz w:val="24"/>
          <w:szCs w:val="24"/>
        </w:rPr>
      </w:pPr>
    </w:p>
    <w:p w:rsidR="005F2038" w:rsidRDefault="005F2038" w:rsidP="0065227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first week of this course we were asked to analyze our teaching and learning styles. I already knew that I fell under the category of a visual learning, but what was interesting to me was that I fell in this category for teaching style as well. I do teach with a variety of visuals and </w:t>
      </w:r>
      <w:proofErr w:type="spellStart"/>
      <w:r>
        <w:rPr>
          <w:rFonts w:ascii="Times New Roman" w:hAnsi="Times New Roman" w:cs="Times New Roman"/>
          <w:sz w:val="24"/>
          <w:szCs w:val="24"/>
        </w:rPr>
        <w:t>manipulatives</w:t>
      </w:r>
      <w:proofErr w:type="spellEnd"/>
      <w:r>
        <w:rPr>
          <w:rFonts w:ascii="Times New Roman" w:hAnsi="Times New Roman" w:cs="Times New Roman"/>
          <w:sz w:val="24"/>
          <w:szCs w:val="24"/>
        </w:rPr>
        <w:t xml:space="preserve">, but before this course I never thought much about it. This course has taught me that it is important to teach with a variety of teaching styles because not all students learn the same. </w:t>
      </w:r>
    </w:p>
    <w:p w:rsidR="00652273" w:rsidRDefault="00652273" w:rsidP="00652273">
      <w:pPr>
        <w:spacing w:before="100" w:beforeAutospacing="1" w:after="100" w:afterAutospacing="1" w:line="480" w:lineRule="auto"/>
        <w:ind w:firstLine="720"/>
        <w:rPr>
          <w:rFonts w:ascii="Times New Roman" w:eastAsia="Times New Roman" w:hAnsi="Times New Roman" w:cs="Times New Roman"/>
          <w:sz w:val="24"/>
          <w:szCs w:val="24"/>
        </w:rPr>
      </w:pPr>
      <w:r>
        <w:rPr>
          <w:rFonts w:ascii="Times New Roman" w:hAnsi="Times New Roman" w:cs="Times New Roman"/>
          <w:sz w:val="24"/>
          <w:szCs w:val="24"/>
        </w:rPr>
        <w:t xml:space="preserve">The readings in this particular course focused on student understanding. </w:t>
      </w:r>
      <w:proofErr w:type="gramStart"/>
      <w:r>
        <w:rPr>
          <w:rFonts w:ascii="Times New Roman" w:hAnsi="Times New Roman" w:cs="Times New Roman"/>
          <w:sz w:val="24"/>
          <w:szCs w:val="24"/>
        </w:rPr>
        <w:t xml:space="preserve">According to Wiggins and </w:t>
      </w:r>
      <w:proofErr w:type="spellStart"/>
      <w:r>
        <w:rPr>
          <w:rFonts w:ascii="Times New Roman" w:hAnsi="Times New Roman" w:cs="Times New Roman"/>
          <w:sz w:val="24"/>
          <w:szCs w:val="24"/>
        </w:rPr>
        <w:t>McTighe</w:t>
      </w:r>
      <w:proofErr w:type="spellEnd"/>
      <w:r>
        <w:rPr>
          <w:rFonts w:ascii="Times New Roman" w:hAnsi="Times New Roman" w:cs="Times New Roman"/>
          <w:sz w:val="24"/>
          <w:szCs w:val="24"/>
        </w:rPr>
        <w:t>, “</w:t>
      </w:r>
      <w:r w:rsidRPr="00652273">
        <w:rPr>
          <w:rFonts w:ascii="Times New Roman" w:eastAsia="Times New Roman" w:hAnsi="Times New Roman" w:cs="Times New Roman"/>
          <w:sz w:val="24"/>
          <w:szCs w:val="24"/>
        </w:rPr>
        <w:t>A primary goal of education should be the development and deepening of student understanding</w:t>
      </w:r>
      <w:r>
        <w:rPr>
          <w:rFonts w:ascii="Times New Roman" w:eastAsia="Times New Roman" w:hAnsi="Times New Roman" w:cs="Times New Roman"/>
          <w:sz w:val="24"/>
          <w:szCs w:val="24"/>
        </w:rPr>
        <w:t>” (2000)</w:t>
      </w:r>
      <w:r w:rsidRPr="00652273">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I was a first year teacher during this course, and I think this particular quote really meant a lot to me. It reminded me of the reason I went to school for education in the first place. This is something that will always guide my teaching style, and student success and understanding will be my ultimate goal throughout my teaching career. </w:t>
      </w:r>
    </w:p>
    <w:p w:rsidR="00652273" w:rsidRPr="006174C2" w:rsidRDefault="00D13E39" w:rsidP="00652273">
      <w:pPr>
        <w:spacing w:before="100" w:beforeAutospacing="1" w:after="100" w:afterAutospacing="1" w:line="480" w:lineRule="auto"/>
        <w:ind w:firstLine="720"/>
        <w:rPr>
          <w:rFonts w:ascii="Times New Roman" w:eastAsia="Times New Roman" w:hAnsi="Times New Roman" w:cs="Times New Roman"/>
          <w:sz w:val="24"/>
          <w:szCs w:val="24"/>
        </w:rPr>
      </w:pPr>
      <w:r w:rsidRPr="006174C2">
        <w:rPr>
          <w:rFonts w:ascii="Times New Roman" w:eastAsia="Times New Roman" w:hAnsi="Times New Roman" w:cs="Times New Roman"/>
          <w:sz w:val="24"/>
          <w:szCs w:val="24"/>
        </w:rPr>
        <w:t xml:space="preserve">During week 3 we created a </w:t>
      </w:r>
      <w:proofErr w:type="spellStart"/>
      <w:r w:rsidRPr="006174C2">
        <w:rPr>
          <w:rFonts w:ascii="Times New Roman" w:eastAsia="Times New Roman" w:hAnsi="Times New Roman" w:cs="Times New Roman"/>
          <w:sz w:val="24"/>
          <w:szCs w:val="24"/>
        </w:rPr>
        <w:t>Schoology</w:t>
      </w:r>
      <w:proofErr w:type="spellEnd"/>
      <w:r w:rsidRPr="006174C2">
        <w:rPr>
          <w:rFonts w:ascii="Times New Roman" w:eastAsia="Times New Roman" w:hAnsi="Times New Roman" w:cs="Times New Roman"/>
          <w:sz w:val="24"/>
          <w:szCs w:val="24"/>
        </w:rPr>
        <w:t xml:space="preserve"> page. This was a web page that allowed us to interact, post assignments, and send information. It was basically an online course that could be used for all grade levels. The information that I gained </w:t>
      </w:r>
      <w:r w:rsidR="001F28D9" w:rsidRPr="006174C2">
        <w:rPr>
          <w:rFonts w:ascii="Times New Roman" w:eastAsia="Times New Roman" w:hAnsi="Times New Roman" w:cs="Times New Roman"/>
          <w:sz w:val="24"/>
          <w:szCs w:val="24"/>
        </w:rPr>
        <w:t xml:space="preserve">from this assignment is something that I will use when I reach my goal of becoming a technology facilitator. I can use this web site to conduct online professional development trainings and create school brandings for custom websites. </w:t>
      </w:r>
      <w:proofErr w:type="gramStart"/>
      <w:r w:rsidR="006174C2" w:rsidRPr="006174C2">
        <w:rPr>
          <w:rFonts w:ascii="Times New Roman" w:eastAsia="Times New Roman" w:hAnsi="Times New Roman" w:cs="Times New Roman"/>
          <w:sz w:val="24"/>
          <w:szCs w:val="24"/>
        </w:rPr>
        <w:t>According to Watson, “</w:t>
      </w:r>
      <w:r w:rsidR="006174C2" w:rsidRPr="006174C2">
        <w:rPr>
          <w:rFonts w:ascii="Times New Roman" w:hAnsi="Times New Roman" w:cs="Times New Roman"/>
          <w:color w:val="000000"/>
          <w:sz w:val="24"/>
          <w:szCs w:val="24"/>
        </w:rPr>
        <w:t>Online learning is experiencing dr</w:t>
      </w:r>
      <w:r w:rsidR="006174C2" w:rsidRPr="006174C2">
        <w:rPr>
          <w:rFonts w:ascii="Times New Roman" w:hAnsi="Times New Roman" w:cs="Times New Roman"/>
          <w:color w:val="000000"/>
          <w:sz w:val="24"/>
          <w:szCs w:val="24"/>
        </w:rPr>
        <w:t>amatic growth across the nation” (2007).</w:t>
      </w:r>
      <w:proofErr w:type="gramEnd"/>
      <w:r w:rsidR="006174C2" w:rsidRPr="006174C2">
        <w:rPr>
          <w:rFonts w:ascii="Times New Roman" w:hAnsi="Times New Roman" w:cs="Times New Roman"/>
          <w:color w:val="000000"/>
          <w:sz w:val="24"/>
          <w:szCs w:val="24"/>
        </w:rPr>
        <w:t xml:space="preserve"> If this is </w:t>
      </w:r>
      <w:r w:rsidR="006174C2">
        <w:rPr>
          <w:rFonts w:ascii="Times New Roman" w:hAnsi="Times New Roman" w:cs="Times New Roman"/>
          <w:color w:val="000000"/>
          <w:sz w:val="24"/>
          <w:szCs w:val="24"/>
        </w:rPr>
        <w:t xml:space="preserve">the case, then we will need to learn to produce more online courses in the near future. We will need to know how to operate them and manage them effectively. As I </w:t>
      </w:r>
      <w:r w:rsidR="006174C2">
        <w:rPr>
          <w:rFonts w:ascii="Times New Roman" w:hAnsi="Times New Roman" w:cs="Times New Roman"/>
          <w:color w:val="000000"/>
          <w:sz w:val="24"/>
          <w:szCs w:val="24"/>
        </w:rPr>
        <w:lastRenderedPageBreak/>
        <w:t xml:space="preserve">mentioned earlier student understanding and success is the ultimate goal; therefore, if the world is moving to online courses, we must make them equally as effective. </w:t>
      </w:r>
      <w:bookmarkStart w:id="0" w:name="_GoBack"/>
      <w:bookmarkEnd w:id="0"/>
    </w:p>
    <w:p w:rsidR="00652273" w:rsidRDefault="00652273" w:rsidP="00652273">
      <w:pPr>
        <w:spacing w:before="100" w:beforeAutospacing="1" w:after="100" w:afterAutospacing="1" w:line="480" w:lineRule="auto"/>
        <w:rPr>
          <w:rFonts w:ascii="Times New Roman" w:eastAsia="Times New Roman" w:hAnsi="Times New Roman" w:cs="Times New Roman"/>
          <w:sz w:val="24"/>
          <w:szCs w:val="24"/>
        </w:rPr>
      </w:pPr>
    </w:p>
    <w:p w:rsidR="00652273" w:rsidRDefault="00652273" w:rsidP="00652273">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652273" w:rsidRPr="001F28D9" w:rsidRDefault="00652273" w:rsidP="00652273">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Wiggins, G. &amp; </w:t>
      </w:r>
      <w:proofErr w:type="spellStart"/>
      <w:r>
        <w:rPr>
          <w:rFonts w:ascii="Times New Roman" w:eastAsia="Times New Roman" w:hAnsi="Times New Roman" w:cs="Times New Roman"/>
          <w:sz w:val="24"/>
          <w:szCs w:val="24"/>
        </w:rPr>
        <w:t>McTighe</w:t>
      </w:r>
      <w:proofErr w:type="gramStart"/>
      <w:r>
        <w:rPr>
          <w:rFonts w:ascii="Times New Roman" w:eastAsia="Times New Roman" w:hAnsi="Times New Roman" w:cs="Times New Roman"/>
          <w:sz w:val="24"/>
          <w:szCs w:val="24"/>
        </w:rPr>
        <w:t>,J</w:t>
      </w:r>
      <w:proofErr w:type="spellEnd"/>
      <w:proofErr w:type="gramEnd"/>
      <w:r>
        <w:rPr>
          <w:rFonts w:ascii="Times New Roman" w:eastAsia="Times New Roman" w:hAnsi="Times New Roman" w:cs="Times New Roman"/>
          <w:sz w:val="24"/>
          <w:szCs w:val="24"/>
        </w:rPr>
        <w:t xml:space="preserve">. (2000). </w:t>
      </w:r>
      <w:proofErr w:type="gramStart"/>
      <w:r>
        <w:rPr>
          <w:rFonts w:ascii="Times New Roman" w:eastAsia="Times New Roman" w:hAnsi="Times New Roman" w:cs="Times New Roman"/>
          <w:i/>
          <w:sz w:val="24"/>
          <w:szCs w:val="24"/>
        </w:rPr>
        <w:t>Understanding by Design.</w:t>
      </w:r>
      <w:proofErr w:type="gram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Upper Saddle River, NJ: Prentice Hall.</w:t>
      </w:r>
    </w:p>
    <w:p w:rsidR="00652273" w:rsidRDefault="001F28D9" w:rsidP="001F28D9">
      <w:pPr>
        <w:spacing w:line="480" w:lineRule="auto"/>
        <w:rPr>
          <w:rFonts w:ascii="Times New Roman" w:hAnsi="Times New Roman" w:cs="Times New Roman"/>
          <w:color w:val="333333"/>
          <w:spacing w:val="30"/>
          <w:sz w:val="24"/>
          <w:szCs w:val="24"/>
        </w:rPr>
      </w:pPr>
      <w:proofErr w:type="spellStart"/>
      <w:proofErr w:type="gramStart"/>
      <w:r w:rsidRPr="001F28D9">
        <w:rPr>
          <w:rFonts w:ascii="Times New Roman" w:hAnsi="Times New Roman" w:cs="Times New Roman"/>
          <w:color w:val="333333"/>
          <w:spacing w:val="30"/>
          <w:sz w:val="24"/>
          <w:szCs w:val="24"/>
        </w:rPr>
        <w:t>Schoology</w:t>
      </w:r>
      <w:proofErr w:type="spellEnd"/>
      <w:r w:rsidRPr="001F28D9">
        <w:rPr>
          <w:rFonts w:ascii="Times New Roman" w:hAnsi="Times New Roman" w:cs="Times New Roman"/>
          <w:color w:val="333333"/>
          <w:spacing w:val="30"/>
          <w:sz w:val="24"/>
          <w:szCs w:val="24"/>
        </w:rPr>
        <w:t>.</w:t>
      </w:r>
      <w:proofErr w:type="gramEnd"/>
      <w:r w:rsidRPr="001F28D9">
        <w:rPr>
          <w:rFonts w:ascii="Times New Roman" w:hAnsi="Times New Roman" w:cs="Times New Roman"/>
          <w:color w:val="333333"/>
          <w:spacing w:val="30"/>
          <w:sz w:val="24"/>
          <w:szCs w:val="24"/>
        </w:rPr>
        <w:t xml:space="preserve"> (2011). </w:t>
      </w:r>
      <w:proofErr w:type="spellStart"/>
      <w:r w:rsidRPr="001F28D9">
        <w:rPr>
          <w:rFonts w:ascii="Times New Roman" w:hAnsi="Times New Roman" w:cs="Times New Roman"/>
          <w:i/>
          <w:iCs/>
          <w:color w:val="333333"/>
          <w:spacing w:val="30"/>
          <w:sz w:val="24"/>
          <w:szCs w:val="24"/>
        </w:rPr>
        <w:t>Schoology's</w:t>
      </w:r>
      <w:proofErr w:type="spellEnd"/>
      <w:r w:rsidRPr="001F28D9">
        <w:rPr>
          <w:rFonts w:ascii="Times New Roman" w:hAnsi="Times New Roman" w:cs="Times New Roman"/>
          <w:i/>
          <w:iCs/>
          <w:color w:val="333333"/>
          <w:spacing w:val="30"/>
          <w:sz w:val="24"/>
          <w:szCs w:val="24"/>
        </w:rPr>
        <w:t xml:space="preserve"> enterprise level features</w:t>
      </w:r>
      <w:r w:rsidRPr="001F28D9">
        <w:rPr>
          <w:rFonts w:ascii="Times New Roman" w:hAnsi="Times New Roman" w:cs="Times New Roman"/>
          <w:color w:val="333333"/>
          <w:spacing w:val="30"/>
          <w:sz w:val="24"/>
          <w:szCs w:val="24"/>
        </w:rPr>
        <w:t xml:space="preserve">. Retrieved from </w:t>
      </w:r>
      <w:hyperlink r:id="rId6" w:history="1">
        <w:r w:rsidR="006174C2" w:rsidRPr="00083525">
          <w:rPr>
            <w:rStyle w:val="Hyperlink"/>
            <w:rFonts w:ascii="Times New Roman" w:hAnsi="Times New Roman" w:cs="Times New Roman"/>
            <w:spacing w:val="30"/>
            <w:sz w:val="24"/>
            <w:szCs w:val="24"/>
          </w:rPr>
          <w:t>https://www.schoology.com/premium.php</w:t>
        </w:r>
      </w:hyperlink>
    </w:p>
    <w:p w:rsidR="006174C2" w:rsidRPr="006174C2" w:rsidRDefault="006174C2" w:rsidP="001F28D9">
      <w:pPr>
        <w:spacing w:line="480" w:lineRule="auto"/>
        <w:rPr>
          <w:rFonts w:ascii="Times New Roman" w:hAnsi="Times New Roman" w:cs="Times New Roman"/>
          <w:sz w:val="24"/>
          <w:szCs w:val="24"/>
        </w:rPr>
      </w:pPr>
      <w:r>
        <w:rPr>
          <w:rFonts w:ascii="Times New Roman" w:hAnsi="Times New Roman" w:cs="Times New Roman"/>
          <w:color w:val="333333"/>
          <w:spacing w:val="30"/>
          <w:sz w:val="24"/>
          <w:szCs w:val="24"/>
        </w:rPr>
        <w:t xml:space="preserve">Watson, J. (2007). </w:t>
      </w:r>
      <w:proofErr w:type="gramStart"/>
      <w:r>
        <w:rPr>
          <w:rFonts w:ascii="Times New Roman" w:hAnsi="Times New Roman" w:cs="Times New Roman"/>
          <w:color w:val="333333"/>
          <w:spacing w:val="30"/>
          <w:sz w:val="24"/>
          <w:szCs w:val="24"/>
        </w:rPr>
        <w:t>A national primer on k-12 online learning.</w:t>
      </w:r>
      <w:proofErr w:type="gramEnd"/>
      <w:r>
        <w:rPr>
          <w:rFonts w:ascii="Times New Roman" w:hAnsi="Times New Roman" w:cs="Times New Roman"/>
          <w:color w:val="333333"/>
          <w:spacing w:val="30"/>
          <w:sz w:val="24"/>
          <w:szCs w:val="24"/>
        </w:rPr>
        <w:t xml:space="preserve"> </w:t>
      </w:r>
      <w:proofErr w:type="gramStart"/>
      <w:r>
        <w:rPr>
          <w:rFonts w:ascii="Times New Roman" w:hAnsi="Times New Roman" w:cs="Times New Roman"/>
          <w:i/>
          <w:color w:val="333333"/>
          <w:spacing w:val="30"/>
          <w:sz w:val="24"/>
          <w:szCs w:val="24"/>
        </w:rPr>
        <w:t>North American Council for Online Learning.</w:t>
      </w:r>
      <w:proofErr w:type="gramEnd"/>
      <w:r>
        <w:rPr>
          <w:rFonts w:ascii="Times New Roman" w:hAnsi="Times New Roman" w:cs="Times New Roman"/>
          <w:i/>
          <w:color w:val="333333"/>
          <w:spacing w:val="30"/>
          <w:sz w:val="24"/>
          <w:szCs w:val="24"/>
        </w:rPr>
        <w:t xml:space="preserve"> </w:t>
      </w:r>
      <w:r>
        <w:rPr>
          <w:rFonts w:ascii="Times New Roman" w:hAnsi="Times New Roman" w:cs="Times New Roman"/>
          <w:color w:val="333333"/>
          <w:spacing w:val="30"/>
          <w:sz w:val="24"/>
          <w:szCs w:val="24"/>
        </w:rPr>
        <w:t>Retrieved on June 5</w:t>
      </w:r>
      <w:proofErr w:type="gramStart"/>
      <w:r>
        <w:rPr>
          <w:rFonts w:ascii="Times New Roman" w:hAnsi="Times New Roman" w:cs="Times New Roman"/>
          <w:color w:val="333333"/>
          <w:spacing w:val="30"/>
          <w:sz w:val="24"/>
          <w:szCs w:val="24"/>
        </w:rPr>
        <w:t>,2011</w:t>
      </w:r>
      <w:proofErr w:type="gramEnd"/>
      <w:r>
        <w:rPr>
          <w:rFonts w:ascii="Times New Roman" w:hAnsi="Times New Roman" w:cs="Times New Roman"/>
          <w:color w:val="333333"/>
          <w:spacing w:val="30"/>
          <w:sz w:val="24"/>
          <w:szCs w:val="24"/>
        </w:rPr>
        <w:t xml:space="preserve"> from </w:t>
      </w:r>
      <w:r w:rsidRPr="006174C2">
        <w:rPr>
          <w:rFonts w:ascii="Times New Roman" w:hAnsi="Times New Roman" w:cs="Times New Roman"/>
          <w:color w:val="333333"/>
          <w:spacing w:val="30"/>
          <w:sz w:val="24"/>
          <w:szCs w:val="24"/>
        </w:rPr>
        <w:t>http://www.inacol.org/research/docs/national_report.pdf</w:t>
      </w:r>
    </w:p>
    <w:sectPr w:rsidR="006174C2" w:rsidRPr="00617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26A4B"/>
    <w:multiLevelType w:val="multilevel"/>
    <w:tmpl w:val="3572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38"/>
    <w:rsid w:val="001F28D9"/>
    <w:rsid w:val="005F2038"/>
    <w:rsid w:val="006174C2"/>
    <w:rsid w:val="00652273"/>
    <w:rsid w:val="00C87A89"/>
    <w:rsid w:val="00D13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74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74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hoology.com/premium.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LoganandAmy</dc:creator>
  <cp:lastModifiedBy>LoganandAmy</cp:lastModifiedBy>
  <cp:revision>3</cp:revision>
  <dcterms:created xsi:type="dcterms:W3CDTF">2011-06-06T02:38:00Z</dcterms:created>
  <dcterms:modified xsi:type="dcterms:W3CDTF">2011-06-06T03:22:00Z</dcterms:modified>
</cp:coreProperties>
</file>